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6.24直播流程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直播主题：</w:t>
      </w:r>
      <w:r>
        <w:rPr>
          <w:sz w:val="28"/>
          <w:szCs w:val="28"/>
        </w:rPr>
        <w:t xml:space="preserve">“智选志愿，筑梦未来 —— </w:t>
      </w:r>
      <w:r>
        <w:rPr>
          <w:rFonts w:hint="eastAsia"/>
          <w:sz w:val="28"/>
          <w:szCs w:val="28"/>
          <w:lang w:val="en-US" w:eastAsia="zh-CN"/>
        </w:rPr>
        <w:t>与知名</w:t>
      </w:r>
      <w:r>
        <w:rPr>
          <w:sz w:val="28"/>
          <w:szCs w:val="28"/>
        </w:rPr>
        <w:t>高校招</w:t>
      </w:r>
      <w:r>
        <w:rPr>
          <w:rFonts w:hint="eastAsia"/>
          <w:sz w:val="28"/>
          <w:szCs w:val="28"/>
          <w:lang w:val="en-US" w:eastAsia="zh-CN"/>
        </w:rPr>
        <w:t>生负责人</w:t>
      </w:r>
      <w:r>
        <w:rPr>
          <w:sz w:val="28"/>
          <w:szCs w:val="28"/>
        </w:rPr>
        <w:t>共话高考志愿填报”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直播简介：高考志愿填报即将启幕，你是否还在为选择哪所大学而犹豫不决，选择哪个专业而无从下手呢？别担心，从6月24日起，【倾力·成长】将邀请到众多知名高校招生负责人做客直播间，</w:t>
      </w:r>
      <w:r>
        <w:rPr>
          <w:sz w:val="28"/>
          <w:szCs w:val="28"/>
        </w:rPr>
        <w:t>涵盖985、211、双一流名校，以及特色专业院校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sz w:val="28"/>
          <w:szCs w:val="28"/>
        </w:rPr>
        <w:t>覆盖综合、理工、师范、医科、财经等多学科门类。他们将从招生计划、录取规则，到新增与取消专业、特殊类型招生政策，毫无保留地为你剖析。助</w:t>
      </w:r>
      <w:r>
        <w:rPr>
          <w:rFonts w:hint="eastAsia"/>
          <w:sz w:val="28"/>
          <w:szCs w:val="28"/>
          <w:lang w:val="en-US" w:eastAsia="zh-CN"/>
        </w:rPr>
        <w:t>力考生和家长</w:t>
      </w:r>
      <w:r>
        <w:rPr>
          <w:sz w:val="28"/>
          <w:szCs w:val="28"/>
        </w:rPr>
        <w:t>拨开迷雾，科学填报志愿，向着理想高校大步迈进。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直播时间：6月24日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直播地点：呼和浩特市融媒体中心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直播时长：1.5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小时</w:t>
      </w:r>
    </w:p>
    <w:p>
      <w:pPr>
        <w:numPr>
          <w:ilvl w:val="0"/>
          <w:numId w:val="1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做客嘉宾：</w:t>
      </w:r>
    </w:p>
    <w:p>
      <w:pPr>
        <w:numPr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哈尔滨工业大学招生负责人：姚远</w:t>
      </w:r>
    </w:p>
    <w:p>
      <w:pPr>
        <w:numPr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同济大学招生负责人：林旻</w:t>
      </w:r>
    </w:p>
    <w:p>
      <w:pPr>
        <w:numPr>
          <w:numId w:val="0"/>
        </w:numPr>
        <w:ind w:firstLine="56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大连理工大学招生负责人：齐永胜</w:t>
      </w:r>
    </w:p>
    <w:p>
      <w:pPr>
        <w:numPr>
          <w:numId w:val="0"/>
        </w:numPr>
        <w:ind w:firstLine="56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康复大学招生负责人：周祺惠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六：话题设置：</w:t>
      </w:r>
    </w:p>
    <w:p>
      <w:pPr>
        <w:numPr>
          <w:ilvl w:val="0"/>
          <w:numId w:val="2"/>
        </w:numPr>
        <w:jc w:val="both"/>
      </w:pPr>
      <w:r>
        <w:rPr>
          <w:rFonts w:hint="eastAsia"/>
          <w:sz w:val="28"/>
          <w:szCs w:val="28"/>
          <w:lang w:val="en-US" w:eastAsia="zh-CN"/>
        </w:rPr>
        <w:t>首先各位老师分别</w:t>
      </w:r>
      <w:r>
        <w:rPr>
          <w:sz w:val="28"/>
          <w:szCs w:val="28"/>
        </w:rPr>
        <w:t>对所在高校的基本情况进行简要介绍，包括学校的历史沿革、办学特色、学科优势、校园文化等，让观众对高校有一个全面的认识。</w:t>
      </w:r>
    </w:p>
    <w:p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分别介绍</w:t>
      </w:r>
      <w:r>
        <w:rPr>
          <w:sz w:val="28"/>
          <w:szCs w:val="28"/>
        </w:rPr>
        <w:t>本校今年</w:t>
      </w:r>
      <w:r>
        <w:rPr>
          <w:rFonts w:hint="eastAsia"/>
          <w:sz w:val="28"/>
          <w:szCs w:val="28"/>
          <w:lang w:val="en-US" w:eastAsia="zh-CN"/>
        </w:rPr>
        <w:t>在内蒙古的</w:t>
      </w:r>
      <w:r>
        <w:rPr>
          <w:sz w:val="28"/>
          <w:szCs w:val="28"/>
        </w:rPr>
        <w:t>招生计划、招生批次、招生专业变化（新增或取消专业）、录取规则（分数优先、志愿优先、专业级差等）加分政策等。在讲解过程中，</w:t>
      </w:r>
      <w:r>
        <w:rPr>
          <w:rFonts w:hint="eastAsia"/>
          <w:sz w:val="28"/>
          <w:szCs w:val="28"/>
          <w:lang w:val="en-US" w:eastAsia="zh-CN"/>
        </w:rPr>
        <w:t>可以</w:t>
      </w:r>
      <w:r>
        <w:rPr>
          <w:sz w:val="28"/>
          <w:szCs w:val="28"/>
        </w:rPr>
        <w:t>结合具体数据和案例，使政策解读更加清晰易懂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hint="default"/>
          <w:sz w:val="28"/>
          <w:szCs w:val="28"/>
        </w:rPr>
        <w:t>介绍学校的优势专业和特色专业，包括专业的师资力量、教学资源、培养模式、就业前景等，帮助考生和家长更好地了解专业情况，为专业选择提供参考。</w:t>
      </w:r>
    </w:p>
    <w:p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现场互动提问环节，每个家庭1-2个问题</w:t>
      </w:r>
    </w:p>
    <w:p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直播间网友互动提问（</w:t>
      </w:r>
      <w:r>
        <w:rPr>
          <w:sz w:val="28"/>
          <w:szCs w:val="28"/>
        </w:rPr>
        <w:t>选取留言区提出的具有代表性的问题，</w:t>
      </w:r>
      <w:r>
        <w:rPr>
          <w:rFonts w:hint="eastAsia"/>
          <w:sz w:val="28"/>
          <w:szCs w:val="28"/>
          <w:lang w:val="en-US" w:eastAsia="zh-CN"/>
        </w:rPr>
        <w:t>例如</w:t>
      </w:r>
      <w:r>
        <w:rPr>
          <w:sz w:val="28"/>
          <w:szCs w:val="28"/>
        </w:rPr>
        <w:t>招生政策细节、专业录取分数线预估、专业就业方向、转专业政策等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结束</w:t>
      </w:r>
    </w:p>
    <w:p>
      <w:pPr>
        <w:numPr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E137A7"/>
    <w:multiLevelType w:val="singleLevel"/>
    <w:tmpl w:val="E2E137A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08FAEF8"/>
    <w:multiLevelType w:val="singleLevel"/>
    <w:tmpl w:val="208FAE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MjM0MWQ5MDY2ODAwZjU3Nzc3N2VhZjNkZTUxYTYifQ=="/>
  </w:docVars>
  <w:rsids>
    <w:rsidRoot w:val="07036F92"/>
    <w:rsid w:val="0703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2025-06-23T01:12:00Z</dcterms:created>
  <dc:creator>HP</dc:creator>
  <cp:lastModifiedBy>HP</cp:lastModifiedBy>
  <dcterms:modified xsi:type="dcterms:W3CDTF">2025-06-23T02:04:31Z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7B71F2F3373248F8847840E033673DC2</vt:lpwstr>
  </property>
</Properties>
</file>